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90"/>
        <w:tblW w:w="5000" w:type="pct"/>
        <w:tblLook w:val="01E0" w:firstRow="1" w:lastRow="1" w:firstColumn="1" w:lastColumn="1" w:noHBand="0" w:noVBand="0"/>
      </w:tblPr>
      <w:tblGrid>
        <w:gridCol w:w="14002"/>
      </w:tblGrid>
      <w:tr w:rsidR="004F4E4D" w:rsidRPr="00C916C9" w:rsidTr="005936FD">
        <w:trPr>
          <w:trHeight w:val="1276"/>
        </w:trPr>
        <w:tc>
          <w:tcPr>
            <w:tcW w:w="5000" w:type="pct"/>
            <w:tcBorders>
              <w:bottom w:val="thinThickSmallGap" w:sz="24" w:space="0" w:color="339966"/>
            </w:tcBorders>
          </w:tcPr>
          <w:p w:rsidR="004F4E4D" w:rsidRPr="00C916C9" w:rsidRDefault="004F4E4D" w:rsidP="005936F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bookmarkStart w:id="0" w:name="_GoBack"/>
            <w:bookmarkEnd w:id="0"/>
            <w:r w:rsidRPr="00347188">
              <w:rPr>
                <w:rFonts w:ascii="Montserrat Light" w:hAnsi="Montserrat Light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104140</wp:posOffset>
                  </wp:positionV>
                  <wp:extent cx="1291590" cy="699770"/>
                  <wp:effectExtent l="0" t="0" r="3810" b="5080"/>
                  <wp:wrapTight wrapText="bothSides">
                    <wp:wrapPolygon edited="0">
                      <wp:start x="0" y="0"/>
                      <wp:lineTo x="0" y="21169"/>
                      <wp:lineTo x="21345" y="21169"/>
                      <wp:lineTo x="21345" y="0"/>
                      <wp:lineTo x="0" y="0"/>
                    </wp:wrapPolygon>
                  </wp:wrapTight>
                  <wp:docPr id="3" name="Image 15" descr="Logo-INSAE[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Logo-INSAE[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4E4D" w:rsidRPr="00C916C9" w:rsidRDefault="004F4E4D" w:rsidP="005936F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Pr="00E11DF5" w:rsidRDefault="004F4E4D" w:rsidP="005936FD">
            <w:pPr>
              <w:jc w:val="center"/>
              <w:rPr>
                <w:rFonts w:ascii="Montserrat Light" w:hAnsi="Montserrat Light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Institut National de la Statistique et de l’Analyse Economique</w:t>
            </w:r>
          </w:p>
          <w:p w:rsidR="004F4E4D" w:rsidRPr="00C916C9" w:rsidRDefault="004F4E4D" w:rsidP="005936FD">
            <w:pPr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Direction des Statistiques Sociales</w:t>
            </w:r>
          </w:p>
        </w:tc>
      </w:tr>
    </w:tbl>
    <w:p w:rsidR="004F4E4D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347188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Evolution hebdomadaire de prix des produits de grande consommation et leur variation dans certaines principales villes 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Période : semaine du</w:t>
      </w:r>
      <w:r w:rsidR="00394837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0E1B93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26 </w:t>
      </w:r>
      <w:r w:rsidR="00EB7EC5">
        <w:rPr>
          <w:rFonts w:ascii="Montserrat Light" w:hAnsi="Montserrat Light"/>
          <w:b/>
          <w:bCs/>
        </w:rPr>
        <w:t xml:space="preserve">octobre </w:t>
      </w:r>
      <w:r w:rsidR="000E1B93">
        <w:rPr>
          <w:rFonts w:ascii="Montserrat Light" w:hAnsi="Montserrat Light"/>
          <w:b/>
          <w:bCs/>
        </w:rPr>
        <w:t xml:space="preserve">au 01 novembre </w:t>
      </w: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20</w:t>
      </w:r>
      <w:r>
        <w:rPr>
          <w:rFonts w:ascii="Montserrat Light" w:hAnsi="Montserrat Light" w:cs="Times New Roman"/>
          <w:b/>
          <w:color w:val="000000"/>
          <w:sz w:val="20"/>
          <w:szCs w:val="20"/>
        </w:rPr>
        <w:t>20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E11DF5" w:rsidRDefault="004F4E4D" w:rsidP="004F4E4D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1" w:name="RANGE!G5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1"/>
          </w:p>
        </w:tc>
        <w:tc>
          <w:tcPr>
            <w:tcW w:w="1333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224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466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518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</w:tr>
      <w:tr w:rsidR="00BE522C" w:rsidRPr="002E11DC" w:rsidTr="005936FD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529</w:t>
            </w:r>
          </w:p>
        </w:tc>
      </w:tr>
      <w:tr w:rsidR="00BE522C" w:rsidRPr="002E11DC" w:rsidTr="005936FD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2,1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337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499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575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1,2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320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230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4,5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Piment frais 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738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-4,0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1 112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1 030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514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5,1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d'arachide artisanale/coton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850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567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-2,7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575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-2,9</w:t>
            </w:r>
          </w:p>
        </w:tc>
      </w:tr>
      <w:tr w:rsidR="00BE522C" w:rsidRPr="002E11DC" w:rsidTr="005936FD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</w:tr>
      <w:tr w:rsidR="00BE522C" w:rsidRPr="002E11DC" w:rsidTr="005936FD">
        <w:trPr>
          <w:trHeight w:val="340"/>
          <w:jc w:val="center"/>
        </w:trPr>
        <w:tc>
          <w:tcPr>
            <w:tcW w:w="3856" w:type="dxa"/>
            <w:vMerge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10,3</w:t>
            </w:r>
          </w:p>
        </w:tc>
      </w:tr>
      <w:tr w:rsidR="00BE522C" w:rsidRPr="002E11DC" w:rsidTr="005936FD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</w:tr>
      <w:tr w:rsidR="00BE522C" w:rsidRPr="002E11DC" w:rsidTr="005936FD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-5,2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5 167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1,3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E522C" w:rsidRPr="002E11DC" w:rsidTr="005936FD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BE522C" w:rsidRPr="002E11DC" w:rsidTr="005936FD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69 667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69 333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491 667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BE522C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BE522C" w:rsidRPr="002E11DC" w:rsidRDefault="00BE522C" w:rsidP="00BE522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BE522C" w:rsidRPr="002E11DC" w:rsidRDefault="00BE522C" w:rsidP="00BE522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E522C" w:rsidRDefault="00BE522C" w:rsidP="00BE522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:rsidR="004F4E4D" w:rsidRPr="00A43930" w:rsidRDefault="004F4E4D" w:rsidP="004F4E4D">
      <w:pPr>
        <w:spacing w:before="120" w:line="276" w:lineRule="auto"/>
        <w:ind w:left="708"/>
        <w:rPr>
          <w:rFonts w:ascii="Montserrat Light" w:hAnsi="Montserrat Light" w:cs="Times New Roman"/>
          <w:i/>
          <w:sz w:val="20"/>
          <w:szCs w:val="20"/>
        </w:rPr>
      </w:pPr>
      <w:r w:rsidRPr="00A43930">
        <w:rPr>
          <w:rFonts w:ascii="Montserrat Light" w:hAnsi="Montserrat Light" w:cs="Times New Roman"/>
          <w:i/>
          <w:sz w:val="20"/>
          <w:szCs w:val="20"/>
        </w:rPr>
        <w:t>(*) Les variations sont en pourcentage et relatives à la semaine précédente.</w:t>
      </w:r>
    </w:p>
    <w:p w:rsidR="004F4E4D" w:rsidRPr="00A43930" w:rsidRDefault="004F4E4D" w:rsidP="004F4E4D">
      <w:pPr>
        <w:spacing w:line="276" w:lineRule="auto"/>
        <w:ind w:left="708"/>
        <w:rPr>
          <w:rFonts w:ascii="Montserrat Light" w:hAnsi="Montserrat Light" w:cs="Times New Roman"/>
          <w:sz w:val="20"/>
          <w:szCs w:val="20"/>
        </w:rPr>
      </w:pPr>
      <w:r w:rsidRPr="00A43930">
        <w:rPr>
          <w:rFonts w:ascii="Montserrat Light" w:hAnsi="Montserrat Light" w:cs="Times New Roman"/>
          <w:b/>
          <w:sz w:val="20"/>
          <w:szCs w:val="20"/>
          <w:u w:val="single"/>
        </w:rPr>
        <w:t>Source</w:t>
      </w:r>
      <w:r w:rsidRPr="00A43930">
        <w:rPr>
          <w:rFonts w:ascii="Montserrat Light" w:hAnsi="Montserrat Light" w:cs="Times New Roman"/>
          <w:sz w:val="20"/>
          <w:szCs w:val="20"/>
        </w:rPr>
        <w:t xml:space="preserve"> : DSS/INSAE, </w:t>
      </w:r>
      <w:r w:rsidR="00BE522C">
        <w:rPr>
          <w:rFonts w:ascii="Montserrat Light" w:hAnsi="Montserrat Light" w:cs="Times New Roman"/>
          <w:sz w:val="20"/>
          <w:szCs w:val="20"/>
        </w:rPr>
        <w:t>03 novembre</w:t>
      </w:r>
      <w:r w:rsidR="00EB7EC5">
        <w:rPr>
          <w:rFonts w:ascii="Montserrat Light" w:hAnsi="Montserrat Light" w:cs="Times New Roman"/>
          <w:sz w:val="20"/>
          <w:szCs w:val="20"/>
        </w:rPr>
        <w:t xml:space="preserve"> </w:t>
      </w:r>
      <w:r w:rsidRPr="00A43930">
        <w:rPr>
          <w:rFonts w:ascii="Montserrat Light" w:hAnsi="Montserrat Light" w:cs="Times New Roman"/>
          <w:sz w:val="20"/>
          <w:szCs w:val="20"/>
        </w:rPr>
        <w:t>2020.</w:t>
      </w:r>
    </w:p>
    <w:tbl>
      <w:tblPr>
        <w:tblW w:w="13533" w:type="dxa"/>
        <w:tblInd w:w="708" w:type="dxa"/>
        <w:tblLook w:val="04A0" w:firstRow="1" w:lastRow="0" w:firstColumn="1" w:lastColumn="0" w:noHBand="0" w:noVBand="1"/>
      </w:tblPr>
      <w:tblGrid>
        <w:gridCol w:w="8048"/>
        <w:gridCol w:w="5485"/>
      </w:tblGrid>
      <w:tr w:rsidR="004F4E4D" w:rsidRPr="00BE5327" w:rsidTr="005936FD">
        <w:trPr>
          <w:trHeight w:val="2229"/>
        </w:trPr>
        <w:tc>
          <w:tcPr>
            <w:tcW w:w="8048" w:type="dxa"/>
            <w:shd w:val="clear" w:color="auto" w:fill="auto"/>
          </w:tcPr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  <w:u w:val="single"/>
              </w:rPr>
              <w:t>NB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 : 1-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Selon le Compte rendu du Conseil des Ministres en sa séance 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du 1</w:t>
            </w:r>
            <w:r w:rsidRPr="00A43930">
              <w:rPr>
                <w:rFonts w:ascii="Montserrat Light" w:hAnsi="Montserrat Light" w:cs="Times New Roman"/>
                <w:sz w:val="20"/>
                <w:szCs w:val="20"/>
                <w:vertAlign w:val="superscript"/>
              </w:rPr>
              <w:t>er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Avril 2020, les 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prix à la pompe, au titre du mois d’avril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2020</w:t>
            </w:r>
            <w:r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et valable jusqu’à la présente date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,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 présentent ainsi qu’il suit : 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Gaz domestique : 545 F/kg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6kg) : 3270 F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12,5 kg) : 6815 F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Essence à la pompe : 505 F/ le Litre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à la pompe : 510 F/ le Litre</w:t>
            </w:r>
          </w:p>
        </w:tc>
        <w:tc>
          <w:tcPr>
            <w:tcW w:w="5485" w:type="dxa"/>
            <w:shd w:val="clear" w:color="auto" w:fill="auto"/>
          </w:tcPr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601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2-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Les marchés dans lesquels s’effectuent, </w:t>
            </w:r>
          </w:p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743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les observations sont :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 : marché St-Kouagou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</w:tc>
      </w:tr>
    </w:tbl>
    <w:p w:rsidR="004F4E4D" w:rsidRPr="00C916C9" w:rsidRDefault="004F4E4D" w:rsidP="004F4E4D">
      <w:pPr>
        <w:spacing w:line="276" w:lineRule="auto"/>
        <w:rPr>
          <w:rFonts w:ascii="Times New Roman" w:hAnsi="Times New Roman" w:cs="Times New Roman"/>
        </w:rPr>
      </w:pPr>
    </w:p>
    <w:p w:rsidR="00A9307A" w:rsidRDefault="00A9307A"/>
    <w:sectPr w:rsidR="00A9307A" w:rsidSect="005936FD">
      <w:foot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C8" w:rsidRDefault="008E0CC8">
      <w:r>
        <w:separator/>
      </w:r>
    </w:p>
  </w:endnote>
  <w:endnote w:type="continuationSeparator" w:id="0">
    <w:p w:rsidR="008E0CC8" w:rsidRDefault="008E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6FD" w:rsidRDefault="005936FD" w:rsidP="005936FD">
    <w:pPr>
      <w:pStyle w:val="Pieddepage"/>
      <w:pBdr>
        <w:bottom w:val="thinThickSmallGap" w:sz="24" w:space="0" w:color="339966"/>
      </w:pBdr>
      <w:rPr>
        <w:lang w:val="en-U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66"/>
      <w:gridCol w:w="4668"/>
      <w:gridCol w:w="4668"/>
    </w:tblGrid>
    <w:tr w:rsidR="005936FD" w:rsidTr="005936FD">
      <w:tc>
        <w:tcPr>
          <w:tcW w:w="4714" w:type="dxa"/>
          <w:hideMark/>
        </w:tcPr>
        <w:p w:rsidR="005936FD" w:rsidRDefault="005936FD" w:rsidP="005936FD">
          <w:pPr>
            <w:pStyle w:val="Pieddepage"/>
            <w:tabs>
              <w:tab w:val="left" w:pos="6096"/>
              <w:tab w:val="left" w:pos="6379"/>
            </w:tabs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Téléphone :</w:t>
          </w:r>
          <w:r>
            <w:rPr>
              <w:sz w:val="18"/>
              <w:szCs w:val="18"/>
            </w:rPr>
            <w:t xml:space="preserve"> 21-30-82-44/</w:t>
          </w:r>
          <w:r>
            <w:rPr>
              <w:sz w:val="18"/>
              <w:szCs w:val="18"/>
              <w:lang w:val="pt-PT"/>
            </w:rPr>
            <w:t>21-30-82-45</w:t>
          </w:r>
        </w:p>
      </w:tc>
      <w:tc>
        <w:tcPr>
          <w:tcW w:w="4715" w:type="dxa"/>
          <w:hideMark/>
        </w:tcPr>
        <w:p w:rsidR="005936FD" w:rsidRDefault="005936FD" w:rsidP="005936FD">
          <w:pPr>
            <w:pStyle w:val="Pieddepage"/>
            <w:tabs>
              <w:tab w:val="left" w:pos="6096"/>
              <w:tab w:val="left" w:pos="6379"/>
            </w:tabs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01 B.P : 323</w:t>
          </w:r>
          <w:r>
            <w:rPr>
              <w:rFonts w:ascii="Arial" w:hAnsi="Arial"/>
              <w:sz w:val="18"/>
              <w:szCs w:val="18"/>
              <w:lang w:val="pt-PT"/>
            </w:rPr>
            <w:t xml:space="preserve"> COTONOU – BENIN   </w:t>
          </w:r>
        </w:p>
      </w:tc>
      <w:tc>
        <w:tcPr>
          <w:tcW w:w="4715" w:type="dxa"/>
          <w:hideMark/>
        </w:tcPr>
        <w:p w:rsidR="005936FD" w:rsidRDefault="005936FD" w:rsidP="005936FD">
          <w:pPr>
            <w:pStyle w:val="Pieddepage"/>
            <w:tabs>
              <w:tab w:val="left" w:pos="6096"/>
              <w:tab w:val="left" w:pos="6379"/>
            </w:tabs>
            <w:jc w:val="right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Télécopieur : (</w:t>
          </w:r>
          <w:r>
            <w:rPr>
              <w:sz w:val="18"/>
              <w:szCs w:val="18"/>
            </w:rPr>
            <w:t>229) 21-30-82-46</w:t>
          </w:r>
        </w:p>
      </w:tc>
    </w:tr>
    <w:tr w:rsidR="005936FD" w:rsidRPr="00BE522C" w:rsidTr="005936FD">
      <w:tc>
        <w:tcPr>
          <w:tcW w:w="4714" w:type="dxa"/>
          <w:hideMark/>
        </w:tcPr>
        <w:p w:rsidR="005936FD" w:rsidRDefault="005936FD" w:rsidP="005936FD">
          <w:pPr>
            <w:pStyle w:val="Pieddepage"/>
            <w:rPr>
              <w:i/>
              <w:sz w:val="18"/>
              <w:szCs w:val="18"/>
            </w:rPr>
          </w:pPr>
        </w:p>
      </w:tc>
      <w:tc>
        <w:tcPr>
          <w:tcW w:w="4715" w:type="dxa"/>
          <w:hideMark/>
        </w:tcPr>
        <w:p w:rsidR="005936FD" w:rsidRDefault="005936FD" w:rsidP="005936FD">
          <w:pPr>
            <w:pStyle w:val="Pieddepage"/>
            <w:tabs>
              <w:tab w:val="left" w:pos="956"/>
              <w:tab w:val="left" w:pos="6096"/>
              <w:tab w:val="left" w:pos="6379"/>
            </w:tabs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  <w:lang w:val="pt-PT"/>
            </w:rPr>
            <w:t xml:space="preserve">                       E-mail</w:t>
          </w:r>
          <w:r>
            <w:rPr>
              <w:sz w:val="18"/>
              <w:szCs w:val="18"/>
              <w:lang w:val="pt-PT"/>
            </w:rPr>
            <w:t xml:space="preserve"> : </w:t>
          </w:r>
          <w:hyperlink r:id="rId1" w:history="1">
            <w:r>
              <w:rPr>
                <w:rStyle w:val="Lienhypertexte"/>
                <w:sz w:val="18"/>
                <w:szCs w:val="18"/>
                <w:lang w:val="pt-PT"/>
              </w:rPr>
              <w:t>insae@insae-bj.org</w:t>
            </w:r>
          </w:hyperlink>
        </w:p>
      </w:tc>
      <w:tc>
        <w:tcPr>
          <w:tcW w:w="4715" w:type="dxa"/>
          <w:hideMark/>
        </w:tcPr>
        <w:p w:rsidR="005936FD" w:rsidRPr="00394837" w:rsidRDefault="005936FD" w:rsidP="005936FD">
          <w:pPr>
            <w:pStyle w:val="Pieddepage"/>
            <w:tabs>
              <w:tab w:val="left" w:pos="2195"/>
              <w:tab w:val="left" w:pos="6096"/>
              <w:tab w:val="left" w:pos="6379"/>
            </w:tabs>
            <w:jc w:val="center"/>
            <w:rPr>
              <w:i/>
              <w:sz w:val="18"/>
              <w:szCs w:val="18"/>
              <w:lang w:val="en-US"/>
            </w:rPr>
          </w:pPr>
          <w:r w:rsidRPr="00394837">
            <w:rPr>
              <w:i/>
              <w:sz w:val="18"/>
              <w:szCs w:val="18"/>
              <w:lang w:val="en-US"/>
            </w:rPr>
            <w:t>Site Web</w:t>
          </w:r>
          <w:r w:rsidRPr="00394837">
            <w:rPr>
              <w:sz w:val="18"/>
              <w:szCs w:val="18"/>
              <w:lang w:val="en-US"/>
            </w:rPr>
            <w:t xml:space="preserve"> : </w:t>
          </w:r>
          <w:hyperlink r:id="rId2" w:history="1">
            <w:r w:rsidRPr="00394837">
              <w:rPr>
                <w:rStyle w:val="Lienhypertexte"/>
                <w:sz w:val="18"/>
                <w:szCs w:val="18"/>
                <w:lang w:val="en-US"/>
              </w:rPr>
              <w:t>www</w:t>
            </w:r>
            <w:r>
              <w:rPr>
                <w:rStyle w:val="Lienhypertexte"/>
                <w:sz w:val="18"/>
                <w:szCs w:val="18"/>
                <w:lang w:val="en-US"/>
              </w:rPr>
              <w:t>.</w:t>
            </w:r>
            <w:r w:rsidRPr="00394837">
              <w:rPr>
                <w:rStyle w:val="Lienhypertexte"/>
                <w:sz w:val="18"/>
                <w:szCs w:val="18"/>
                <w:lang w:val="en-US"/>
              </w:rPr>
              <w:t>insae-bj.org</w:t>
            </w:r>
          </w:hyperlink>
        </w:p>
      </w:tc>
    </w:tr>
  </w:tbl>
  <w:p w:rsidR="005936FD" w:rsidRPr="007F7623" w:rsidRDefault="005936FD" w:rsidP="005936FD">
    <w:pPr>
      <w:pStyle w:val="Pieddepage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C8" w:rsidRDefault="008E0CC8">
      <w:r>
        <w:separator/>
      </w:r>
    </w:p>
  </w:footnote>
  <w:footnote w:type="continuationSeparator" w:id="0">
    <w:p w:rsidR="008E0CC8" w:rsidRDefault="008E0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D"/>
    <w:rsid w:val="00050098"/>
    <w:rsid w:val="00072E10"/>
    <w:rsid w:val="000C045C"/>
    <w:rsid w:val="000E1B93"/>
    <w:rsid w:val="00136763"/>
    <w:rsid w:val="001D4822"/>
    <w:rsid w:val="002125D3"/>
    <w:rsid w:val="00247EFC"/>
    <w:rsid w:val="00303B14"/>
    <w:rsid w:val="003810DB"/>
    <w:rsid w:val="00394837"/>
    <w:rsid w:val="00435373"/>
    <w:rsid w:val="0047318D"/>
    <w:rsid w:val="004D2C4C"/>
    <w:rsid w:val="004F4E4D"/>
    <w:rsid w:val="00541AAC"/>
    <w:rsid w:val="00541FD8"/>
    <w:rsid w:val="005936FD"/>
    <w:rsid w:val="00604952"/>
    <w:rsid w:val="00653E15"/>
    <w:rsid w:val="00685E17"/>
    <w:rsid w:val="00812FFA"/>
    <w:rsid w:val="008E0CC8"/>
    <w:rsid w:val="00943CDE"/>
    <w:rsid w:val="00976806"/>
    <w:rsid w:val="009C44BE"/>
    <w:rsid w:val="009F48F6"/>
    <w:rsid w:val="00A9307A"/>
    <w:rsid w:val="00AB0178"/>
    <w:rsid w:val="00AF31BE"/>
    <w:rsid w:val="00B2342E"/>
    <w:rsid w:val="00BA27EC"/>
    <w:rsid w:val="00BE1650"/>
    <w:rsid w:val="00BE522C"/>
    <w:rsid w:val="00D00B8E"/>
    <w:rsid w:val="00D26A91"/>
    <w:rsid w:val="00DE0A75"/>
    <w:rsid w:val="00E05164"/>
    <w:rsid w:val="00E32E1B"/>
    <w:rsid w:val="00E97268"/>
    <w:rsid w:val="00EA216C"/>
    <w:rsid w:val="00EB7EC5"/>
    <w:rsid w:val="00EF399E"/>
    <w:rsid w:val="00FC6557"/>
    <w:rsid w:val="00FE696B"/>
    <w:rsid w:val="00FF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4781B-B944-4900-8271-2351C58F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4D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4F4E4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4F4E4D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4F4E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E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E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ae-bj.org" TargetMode="External"/><Relationship Id="rId1" Type="http://schemas.openxmlformats.org/officeDocument/2006/relationships/hyperlink" Target="mailto:insae@insae-bj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asatcha</dc:creator>
  <cp:lastModifiedBy>M. CHOGNIKA Eudes Ildevert</cp:lastModifiedBy>
  <cp:revision>2</cp:revision>
  <cp:lastPrinted>2020-09-11T16:32:00Z</cp:lastPrinted>
  <dcterms:created xsi:type="dcterms:W3CDTF">2020-11-06T18:39:00Z</dcterms:created>
  <dcterms:modified xsi:type="dcterms:W3CDTF">2020-11-06T18:39:00Z</dcterms:modified>
</cp:coreProperties>
</file>